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ПромЭнергоБезопасность</w:t>
      </w:r>
      <w:proofErr w:type="spellEnd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7" w:history="1">
        <w:r w:rsidRPr="00D04071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 40703810917000000563 в Отделение № 8639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.: 30101810000000000608, БИК: 042406608.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:rsidR="009B6148" w:rsidRPr="00D04071" w:rsidRDefault="009B6148" w:rsidP="009B614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:rsidR="009B6148" w:rsidRDefault="009B6148" w:rsidP="009B6148">
      <w:pPr>
        <w:pStyle w:val="a4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:rsidR="009B6148" w:rsidRDefault="009B6148" w:rsidP="009B61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BC0" w:rsidRDefault="00EA2BC0" w:rsidP="009B61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C0">
        <w:rPr>
          <w:rFonts w:ascii="Times New Roman" w:hAnsi="Times New Roman" w:cs="Times New Roman"/>
          <w:b/>
          <w:sz w:val="32"/>
          <w:szCs w:val="32"/>
        </w:rPr>
        <w:t>Б.7.1 (</w:t>
      </w:r>
      <w:r w:rsidR="00A83E9B">
        <w:rPr>
          <w:rFonts w:ascii="Times New Roman" w:hAnsi="Times New Roman" w:cs="Times New Roman"/>
          <w:b/>
          <w:sz w:val="32"/>
          <w:szCs w:val="32"/>
        </w:rPr>
        <w:t xml:space="preserve">май </w:t>
      </w:r>
      <w:r w:rsidRPr="00EA2BC0">
        <w:rPr>
          <w:rFonts w:ascii="Times New Roman" w:hAnsi="Times New Roman" w:cs="Times New Roman"/>
          <w:b/>
          <w:sz w:val="32"/>
          <w:szCs w:val="32"/>
        </w:rPr>
        <w:t>202</w:t>
      </w:r>
      <w:r w:rsidR="00A83E9B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EA2BC0">
        <w:rPr>
          <w:rFonts w:ascii="Times New Roman" w:hAnsi="Times New Roman" w:cs="Times New Roman"/>
          <w:b/>
          <w:sz w:val="32"/>
          <w:szCs w:val="32"/>
        </w:rPr>
        <w:t>г</w:t>
      </w:r>
      <w:r w:rsidR="00A83E9B">
        <w:rPr>
          <w:rFonts w:ascii="Times New Roman" w:hAnsi="Times New Roman" w:cs="Times New Roman"/>
          <w:b/>
          <w:sz w:val="32"/>
          <w:szCs w:val="32"/>
        </w:rPr>
        <w:t>.</w:t>
      </w:r>
      <w:r w:rsidRPr="00EA2BC0">
        <w:rPr>
          <w:rFonts w:ascii="Times New Roman" w:hAnsi="Times New Roman" w:cs="Times New Roman"/>
          <w:b/>
          <w:sz w:val="32"/>
          <w:szCs w:val="32"/>
        </w:rPr>
        <w:t>) «Эксплуатация с</w:t>
      </w:r>
      <w:r w:rsidR="000E50EC">
        <w:rPr>
          <w:rFonts w:ascii="Times New Roman" w:hAnsi="Times New Roman" w:cs="Times New Roman"/>
          <w:b/>
          <w:sz w:val="32"/>
          <w:szCs w:val="32"/>
        </w:rPr>
        <w:t>етей</w:t>
      </w:r>
      <w:r w:rsidRPr="00EA2BC0">
        <w:rPr>
          <w:rFonts w:ascii="Times New Roman" w:hAnsi="Times New Roman" w:cs="Times New Roman"/>
          <w:b/>
          <w:sz w:val="32"/>
          <w:szCs w:val="32"/>
        </w:rPr>
        <w:t xml:space="preserve"> газораспределения и газопотребления»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E50EC" w:rsidRDefault="000E50EC" w:rsidP="009B61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5A" w:rsidRDefault="00A16C5A" w:rsidP="009B61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BB">
        <w:rPr>
          <w:rFonts w:ascii="Times New Roman" w:hAnsi="Times New Roman" w:cs="Times New Roman"/>
          <w:b/>
          <w:sz w:val="24"/>
          <w:szCs w:val="24"/>
        </w:rPr>
        <w:t>Нормативно техническая литература по состоянию на май 2021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6C5A" w:rsidRPr="00102CBB" w:rsidRDefault="00A16C5A" w:rsidP="009B61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5A" w:rsidRPr="00102CBB" w:rsidRDefault="00A16C5A" w:rsidP="009B61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02CBB">
        <w:rPr>
          <w:rFonts w:ascii="Times New Roman" w:hAnsi="Times New Roman" w:cs="Times New Roman"/>
          <w:i/>
          <w:sz w:val="24"/>
          <w:szCs w:val="24"/>
        </w:rPr>
        <w:t>Федеральный закон от 21.07.1997 N 116-ФЗ (ред. от 08.12.2020) "О промышленной безопасности опасных производственных объектов"</w:t>
      </w:r>
    </w:p>
    <w:p w:rsidR="00A16C5A" w:rsidRPr="00102CBB" w:rsidRDefault="00A16C5A" w:rsidP="009B61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02CBB">
        <w:rPr>
          <w:rFonts w:ascii="Times New Roman" w:hAnsi="Times New Roman" w:cs="Times New Roman"/>
          <w:i/>
          <w:sz w:val="24"/>
          <w:szCs w:val="24"/>
        </w:rPr>
        <w:t>Приказ Ростехнадзора от 15.12.2020 N 531 "Об утверждении федеральных норм и правил в области промышленной безопасности "Правила безопасности сетей газораспределения и газопотребления"</w:t>
      </w:r>
    </w:p>
    <w:p w:rsidR="00A16C5A" w:rsidRDefault="00A16C5A" w:rsidP="009B61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02CBB">
        <w:rPr>
          <w:rFonts w:ascii="Times New Roman" w:hAnsi="Times New Roman" w:cs="Times New Roman"/>
          <w:i/>
          <w:sz w:val="24"/>
          <w:szCs w:val="24"/>
        </w:rPr>
        <w:t>Постановление Правительства РФ от 29.10.2010 N 870 (ред. от 14.12.2018) "Об утверждении технического регламента о безопасности сетей газораспределения и газопотребления"</w:t>
      </w:r>
    </w:p>
    <w:p w:rsidR="004D332F" w:rsidRPr="004D332F" w:rsidRDefault="004D332F" w:rsidP="009B61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</w:t>
      </w:r>
      <w:r w:rsidRPr="004D33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остановление Правительства Российской Федерации от 20 ноября 2000 г. № 878 «Об утверждении Правил охраны газораспределительных сетей»</w:t>
      </w:r>
    </w:p>
    <w:p w:rsidR="00A16C5A" w:rsidRPr="00102CBB" w:rsidRDefault="00A16C5A" w:rsidP="009B61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02CBB">
        <w:rPr>
          <w:rFonts w:ascii="Times New Roman" w:hAnsi="Times New Roman" w:cs="Times New Roman"/>
          <w:i/>
          <w:sz w:val="24"/>
          <w:szCs w:val="24"/>
        </w:rPr>
        <w:t>Приказ Ростехнадзора от 8 декабря 2020 года N 503 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</w:t>
      </w:r>
    </w:p>
    <w:p w:rsidR="00A16C5A" w:rsidRPr="00102CBB" w:rsidRDefault="00A16C5A" w:rsidP="009B61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02CBB">
        <w:rPr>
          <w:rFonts w:ascii="Times New Roman" w:hAnsi="Times New Roman" w:cs="Times New Roman"/>
          <w:i/>
          <w:sz w:val="24"/>
          <w:szCs w:val="24"/>
        </w:rPr>
        <w:t>Приказ Ростехнадзора от 15 12 2020 г. №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0E50EC" w:rsidRPr="00EA2BC0" w:rsidRDefault="000E50EC" w:rsidP="009B6148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Кто осуществляет государственный контроль (надзор) при эксплуатации сетей газораспределения и газопотребления?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Федеральная служба по надзору в сфере природопользования.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Федеральное агентство по техническому регулированию и метрологии.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В) Федеральная служба по экологическому, технологическому и атомному надзору.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Федеральная служба по надзору в сфере защиты прав потребителей и благополучия человека.</w:t>
      </w:r>
    </w:p>
    <w:p w:rsidR="00112168" w:rsidRPr="00770528" w:rsidRDefault="00112168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течение, какого времени организация, осуществляющая деятельность по эксплуатации сетей газораспределения и газопотребления должна хранить проектную и исполнительную документацию?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течение 30 лет с начала эксплуатации.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Б) </w:t>
      </w:r>
      <w:proofErr w:type="gramStart"/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</w:t>
      </w:r>
      <w:proofErr w:type="gramEnd"/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течение всего срока эксплуатации опасного производственного объекта (до ликвидации).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gramStart"/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течение 50 лет с момента подписания акта сдачи-приемки объектов в эксплуатацию.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Срок хранения документов устанавливается организацией-владельцем.</w:t>
      </w:r>
    </w:p>
    <w:p w:rsidR="00112168" w:rsidRPr="00770528" w:rsidRDefault="00112168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какой категории относятся газопроводы с давлением газа свыше 0,6 до 1,2 МПа включительно?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А) Высокого давления 1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Высокого давления 2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Среднего давления.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Низкого давления.</w:t>
      </w:r>
    </w:p>
    <w:p w:rsidR="00112168" w:rsidRPr="00770528" w:rsidRDefault="00112168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какой категории относятся газопроводы с давлением газа свыше 0,3 до 0,6 МПа включительно?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Высокого давления 1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Б) Высокого давления 2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Среднего давления.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Низкого давления.</w:t>
      </w:r>
    </w:p>
    <w:p w:rsidR="009B6148" w:rsidRPr="00770528" w:rsidRDefault="009B6148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какой категории относятся газопроводы с давлением газа свыше 0,005 до 0,3 МПа включительно?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Высокого давления 1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Высокого давления 2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В) Среднего давления.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Низкого давления.</w:t>
      </w:r>
    </w:p>
    <w:p w:rsidR="00EA2BC0" w:rsidRPr="00770528" w:rsidRDefault="00EA2BC0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какой категории относятся газопроводы с давлением газа до 0,005 МПа включительно?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Высокого давления I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Высокого давления II категории.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Среднего давления.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Г) Низкого давления.</w:t>
      </w:r>
    </w:p>
    <w:p w:rsidR="00112168" w:rsidRPr="00770528" w:rsidRDefault="00112168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 какие сети, а также на связанные с ними процессы проектирования, строительства, реконструкции, монтажа, эксплуатации (включая техническое обслуживание, текущий ремонт), капитального ремонта, консервации и ликвидации требования Технического ***Регламента о безопасности сетей газораспределения и газопотребления не распространяются?</w:t>
      </w:r>
    </w:p>
    <w:p w:rsidR="00987FEB" w:rsidRPr="00770528" w:rsidRDefault="00987FE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 сети газораспределения и газопотребления общественных и бытовых зданий</w:t>
      </w:r>
    </w:p>
    <w:p w:rsidR="00987FEB" w:rsidRPr="00770528" w:rsidRDefault="00987FE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 сети газораспределения жилых зданий.</w:t>
      </w:r>
    </w:p>
    <w:p w:rsidR="00987FEB" w:rsidRPr="00770528" w:rsidRDefault="00987FE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В) На сети газопотребления жилых зданий.</w:t>
      </w:r>
    </w:p>
    <w:p w:rsidR="00987FEB" w:rsidRPr="00770528" w:rsidRDefault="00987FE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 сети газопотребления парогазовых и газотурбинных установок давлением свыше 1,2 МПа.</w:t>
      </w:r>
    </w:p>
    <w:p w:rsidR="00987FEB" w:rsidRPr="00770528" w:rsidRDefault="00987FE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BC0" w:rsidRPr="00770528" w:rsidRDefault="00A83E9B" w:rsidP="009B614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0528">
        <w:rPr>
          <w:rFonts w:ascii="Times New Roman" w:hAnsi="Times New Roman" w:cs="Times New Roman"/>
          <w:b/>
          <w:sz w:val="20"/>
          <w:szCs w:val="20"/>
        </w:rPr>
        <w:t>8</w:t>
      </w:r>
      <w:r w:rsidR="00EA2BC0" w:rsidRPr="00770528">
        <w:rPr>
          <w:rFonts w:ascii="Times New Roman" w:hAnsi="Times New Roman" w:cs="Times New Roman"/>
          <w:b/>
          <w:sz w:val="20"/>
          <w:szCs w:val="20"/>
        </w:rPr>
        <w:t>. Что из перечисленного не входит в состав сети газораспределения?</w:t>
      </w:r>
    </w:p>
    <w:p w:rsidR="00987FEB" w:rsidRPr="00770528" w:rsidRDefault="00987FEB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70528">
        <w:rPr>
          <w:rFonts w:ascii="Times New Roman" w:hAnsi="Times New Roman" w:cs="Times New Roman"/>
          <w:sz w:val="20"/>
          <w:szCs w:val="20"/>
        </w:rPr>
        <w:t>А) Наружные газопроводы.</w:t>
      </w:r>
    </w:p>
    <w:p w:rsidR="00987FEB" w:rsidRPr="00770528" w:rsidRDefault="00987FEB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70528">
        <w:rPr>
          <w:rFonts w:ascii="Times New Roman" w:hAnsi="Times New Roman" w:cs="Times New Roman"/>
          <w:sz w:val="20"/>
          <w:szCs w:val="20"/>
        </w:rPr>
        <w:t>Б) Сооружения.</w:t>
      </w:r>
    </w:p>
    <w:p w:rsidR="00987FEB" w:rsidRPr="00770528" w:rsidRDefault="00987FEB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70528">
        <w:rPr>
          <w:rFonts w:ascii="Times New Roman" w:hAnsi="Times New Roman" w:cs="Times New Roman"/>
          <w:sz w:val="20"/>
          <w:szCs w:val="20"/>
        </w:rPr>
        <w:t>В) Технические и технологические устройства.</w:t>
      </w:r>
    </w:p>
    <w:p w:rsidR="00987FEB" w:rsidRPr="00770528" w:rsidRDefault="00987FEB" w:rsidP="009B6148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0528">
        <w:rPr>
          <w:rFonts w:ascii="Times New Roman" w:hAnsi="Times New Roman" w:cs="Times New Roman"/>
          <w:b/>
          <w:sz w:val="20"/>
          <w:szCs w:val="20"/>
          <w:u w:val="single"/>
        </w:rPr>
        <w:t>Г) Внутренние газопроводы.</w:t>
      </w:r>
    </w:p>
    <w:p w:rsidR="00987FEB" w:rsidRPr="00770528" w:rsidRDefault="00987FEB" w:rsidP="009B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BC0" w:rsidRPr="00770528" w:rsidRDefault="00A83E9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EA2BC0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Продувочный газопровод – газопровод, предназначенный для: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А) Для вытеснения газа или воздуха (по условиям эксплуатации) из газопроводов и технических устройств.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Отвода природного газа от предохранительных сбросных клапанов.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Для вытеснения воздуха из газопровода и технических устройств при пуске газа.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Для вытеснения природного газа из газопровода и технических устройств при их отключении.</w:t>
      </w:r>
    </w:p>
    <w:p w:rsidR="00987FEB" w:rsidRPr="00770528" w:rsidRDefault="00987FEB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985" w:rsidRPr="00770528" w:rsidRDefault="00295985" w:rsidP="009B61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A83E9B"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770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</w:t>
      </w:r>
      <w:r w:rsidRPr="007705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l-SI" w:eastAsia="ru-RU"/>
        </w:rPr>
        <w:t>о каким существенным признакам сети газораспределения и газопотребления идентифицируются в качестве объекта технического регулирования Технического регламента</w:t>
      </w:r>
      <w:r w:rsidRPr="007705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7705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l-SI" w:eastAsia="ru-RU"/>
        </w:rPr>
        <w:t>о безопасности сетей газораспределения и газопотребления?</w:t>
      </w:r>
      <w:r w:rsidRPr="007705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Только по назначению.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Только по составу объектов, входящих в сети газораспределения и газопотребления.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52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Только по давлению газа, определенному в техническом ***Регламенте.</w:t>
      </w:r>
    </w:p>
    <w:p w:rsidR="00EA2BC0" w:rsidRPr="00770528" w:rsidRDefault="00EA2BC0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705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Г) По всем указанным признакам, рассматриваемым исключительно в совокупности.</w:t>
      </w:r>
    </w:p>
    <w:p w:rsidR="00295985" w:rsidRPr="00770528" w:rsidRDefault="00295985" w:rsidP="009B6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392F" w:rsidRDefault="00B0392F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7399E" w:rsidRDefault="0007399E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7399E" w:rsidRDefault="0007399E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7399E" w:rsidRDefault="0007399E" w:rsidP="0007399E">
      <w:r>
        <w:rPr>
          <w:rFonts w:ascii="Times New Roman" w:hAnsi="Times New Roman" w:cs="Times New Roman"/>
          <w:b/>
          <w:sz w:val="32"/>
          <w:szCs w:val="32"/>
          <w:lang w:eastAsia="ru-RU"/>
        </w:rPr>
        <w:t>Далее – заявка на обучение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07399E" w:rsidRPr="00770528" w:rsidRDefault="0007399E" w:rsidP="009B614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7399E" w:rsidRPr="00770528" w:rsidSect="00EA2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94" w:rsidRDefault="008D0694" w:rsidP="009B6148">
      <w:pPr>
        <w:spacing w:after="0" w:line="240" w:lineRule="auto"/>
      </w:pPr>
      <w:r>
        <w:separator/>
      </w:r>
    </w:p>
  </w:endnote>
  <w:endnote w:type="continuationSeparator" w:id="0">
    <w:p w:rsidR="008D0694" w:rsidRDefault="008D0694" w:rsidP="009B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17" w:rsidRDefault="00BE55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17" w:rsidRPr="0075407D" w:rsidRDefault="00BE5517" w:rsidP="009B6148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ЧОУ ДПО «</w:t>
    </w:r>
    <w:proofErr w:type="spellStart"/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ПромЭнергоБезопасность</w:t>
    </w:r>
    <w:proofErr w:type="spellEnd"/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» 153002, г. Иваново, ул. Набережная, д.9, оф.318; </w:t>
    </w:r>
  </w:p>
  <w:p w:rsidR="00BE5517" w:rsidRDefault="00BE5517" w:rsidP="009B6148">
    <w:pPr>
      <w:pStyle w:val="a9"/>
      <w:jc w:val="center"/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E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mail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begin"/>
    </w:r>
    <w:r w:rsidR="008D0694" w:rsidRPr="0007399E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</w:instrText>
    </w:r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HYPERLINK</w:instrText>
    </w:r>
    <w:r w:rsidR="008D0694" w:rsidRPr="0007399E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"</w:instrText>
    </w:r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mailto</w:instrText>
    </w:r>
    <w:r w:rsidR="008D0694" w:rsidRPr="0007399E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:</w:instrText>
    </w:r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peb</w:instrText>
    </w:r>
    <w:r w:rsidR="008D0694" w:rsidRPr="0007399E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37@</w:instrText>
    </w:r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yandex</w:instrText>
    </w:r>
    <w:r w:rsidR="008D0694" w:rsidRPr="0007399E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.</w:instrText>
    </w:r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ru</w:instrText>
    </w:r>
    <w:r w:rsidR="008D0694" w:rsidRPr="0007399E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" </w:instrText>
    </w:r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separate"/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peb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37@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yandex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.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ru</w:t>
    </w:r>
    <w:proofErr w:type="spellEnd"/>
    <w:r w:rsidR="008D069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end"/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peb</w:t>
    </w:r>
    <w:proofErr w:type="spellEnd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ru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17" w:rsidRDefault="00BE55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94" w:rsidRDefault="008D0694" w:rsidP="009B6148">
      <w:pPr>
        <w:spacing w:after="0" w:line="240" w:lineRule="auto"/>
      </w:pPr>
      <w:r>
        <w:separator/>
      </w:r>
    </w:p>
  </w:footnote>
  <w:footnote w:type="continuationSeparator" w:id="0">
    <w:p w:rsidR="008D0694" w:rsidRDefault="008D0694" w:rsidP="009B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17" w:rsidRDefault="008D069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0641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17" w:rsidRDefault="008D069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0642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17" w:rsidRDefault="008D069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0640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96759"/>
    <w:multiLevelType w:val="multilevel"/>
    <w:tmpl w:val="FF5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52"/>
    <w:rsid w:val="000467A7"/>
    <w:rsid w:val="00064D4E"/>
    <w:rsid w:val="0007399E"/>
    <w:rsid w:val="0007499A"/>
    <w:rsid w:val="000C068A"/>
    <w:rsid w:val="000E50EC"/>
    <w:rsid w:val="00112168"/>
    <w:rsid w:val="00116DF1"/>
    <w:rsid w:val="00155BFC"/>
    <w:rsid w:val="00165868"/>
    <w:rsid w:val="001C73A9"/>
    <w:rsid w:val="002156F3"/>
    <w:rsid w:val="002270F6"/>
    <w:rsid w:val="00235682"/>
    <w:rsid w:val="00271464"/>
    <w:rsid w:val="00295985"/>
    <w:rsid w:val="002B00B2"/>
    <w:rsid w:val="002C2910"/>
    <w:rsid w:val="002F00C3"/>
    <w:rsid w:val="00306C8A"/>
    <w:rsid w:val="00355499"/>
    <w:rsid w:val="003D1B33"/>
    <w:rsid w:val="00434B7A"/>
    <w:rsid w:val="0048269C"/>
    <w:rsid w:val="004D332F"/>
    <w:rsid w:val="004F3331"/>
    <w:rsid w:val="00542676"/>
    <w:rsid w:val="00562545"/>
    <w:rsid w:val="005B4FD9"/>
    <w:rsid w:val="005E2758"/>
    <w:rsid w:val="005E3BA7"/>
    <w:rsid w:val="00623B1B"/>
    <w:rsid w:val="006E4700"/>
    <w:rsid w:val="00737777"/>
    <w:rsid w:val="007462A2"/>
    <w:rsid w:val="00753E1D"/>
    <w:rsid w:val="00770528"/>
    <w:rsid w:val="007B2FE6"/>
    <w:rsid w:val="007E0E51"/>
    <w:rsid w:val="00807142"/>
    <w:rsid w:val="00890452"/>
    <w:rsid w:val="00890E1D"/>
    <w:rsid w:val="00894865"/>
    <w:rsid w:val="008B3E94"/>
    <w:rsid w:val="008D0694"/>
    <w:rsid w:val="008D1EDA"/>
    <w:rsid w:val="008F6F4D"/>
    <w:rsid w:val="00905154"/>
    <w:rsid w:val="009456B9"/>
    <w:rsid w:val="00966057"/>
    <w:rsid w:val="00976631"/>
    <w:rsid w:val="009838F2"/>
    <w:rsid w:val="00987FEB"/>
    <w:rsid w:val="009A0033"/>
    <w:rsid w:val="009B6148"/>
    <w:rsid w:val="009F0747"/>
    <w:rsid w:val="00A16C5A"/>
    <w:rsid w:val="00A351C5"/>
    <w:rsid w:val="00A35600"/>
    <w:rsid w:val="00A5075A"/>
    <w:rsid w:val="00A83E9B"/>
    <w:rsid w:val="00A85AA3"/>
    <w:rsid w:val="00B00664"/>
    <w:rsid w:val="00B0392F"/>
    <w:rsid w:val="00B128C7"/>
    <w:rsid w:val="00B15404"/>
    <w:rsid w:val="00B6454C"/>
    <w:rsid w:val="00BB0990"/>
    <w:rsid w:val="00BD50F0"/>
    <w:rsid w:val="00BE5517"/>
    <w:rsid w:val="00C11270"/>
    <w:rsid w:val="00C621F7"/>
    <w:rsid w:val="00C74374"/>
    <w:rsid w:val="00C813D3"/>
    <w:rsid w:val="00C93B93"/>
    <w:rsid w:val="00CC51F7"/>
    <w:rsid w:val="00CC651A"/>
    <w:rsid w:val="00D379C4"/>
    <w:rsid w:val="00D91048"/>
    <w:rsid w:val="00DD1ABE"/>
    <w:rsid w:val="00DF421E"/>
    <w:rsid w:val="00E243E5"/>
    <w:rsid w:val="00E437AC"/>
    <w:rsid w:val="00EA2BC0"/>
    <w:rsid w:val="00ED6F67"/>
    <w:rsid w:val="00ED7CD7"/>
    <w:rsid w:val="00F805FD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D754C08-AE09-4CDC-9265-26BFBBDE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2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2BC0"/>
    <w:pPr>
      <w:spacing w:after="0" w:line="240" w:lineRule="auto"/>
    </w:pPr>
  </w:style>
  <w:style w:type="character" w:styleId="a5">
    <w:name w:val="Strong"/>
    <w:basedOn w:val="a0"/>
    <w:uiPriority w:val="22"/>
    <w:qFormat/>
    <w:rsid w:val="00EA2BC0"/>
    <w:rPr>
      <w:b/>
      <w:bCs/>
    </w:rPr>
  </w:style>
  <w:style w:type="character" w:customStyle="1" w:styleId="input-group-addon">
    <w:name w:val="input-group-addon"/>
    <w:basedOn w:val="a0"/>
    <w:rsid w:val="00EA2BC0"/>
  </w:style>
  <w:style w:type="paragraph" w:styleId="a6">
    <w:name w:val="List Paragraph"/>
    <w:basedOn w:val="a"/>
    <w:uiPriority w:val="34"/>
    <w:qFormat/>
    <w:rsid w:val="001121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E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B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148"/>
  </w:style>
  <w:style w:type="paragraph" w:styleId="a9">
    <w:name w:val="footer"/>
    <w:basedOn w:val="a"/>
    <w:link w:val="aa"/>
    <w:uiPriority w:val="99"/>
    <w:unhideWhenUsed/>
    <w:rsid w:val="009B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0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2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9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9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4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3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2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2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6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3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6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8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1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8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7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7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4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1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6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1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9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6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7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3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5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9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1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b37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2021-05-05T13:02:00Z</dcterms:created>
  <dcterms:modified xsi:type="dcterms:W3CDTF">2021-12-09T07:18:00Z</dcterms:modified>
</cp:coreProperties>
</file>