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E70AA" w14:textId="77777777" w:rsidR="009F1C6F" w:rsidRPr="00425FA8" w:rsidRDefault="009F1C6F" w:rsidP="009F1C6F">
      <w:pPr>
        <w:pStyle w:val="a3"/>
        <w:jc w:val="center"/>
        <w:rPr>
          <w:b/>
          <w:sz w:val="32"/>
          <w:szCs w:val="32"/>
        </w:rPr>
      </w:pPr>
      <w:r w:rsidRPr="00425FA8">
        <w:rPr>
          <w:b/>
          <w:sz w:val="32"/>
          <w:szCs w:val="32"/>
        </w:rPr>
        <w:t>Частное образовательное учреждение</w:t>
      </w:r>
    </w:p>
    <w:p w14:paraId="7184E1F4" w14:textId="77777777" w:rsidR="009F1C6F" w:rsidRPr="00425FA8" w:rsidRDefault="009F1C6F" w:rsidP="009F1C6F">
      <w:pPr>
        <w:pStyle w:val="a3"/>
        <w:jc w:val="center"/>
        <w:rPr>
          <w:b/>
          <w:sz w:val="32"/>
          <w:szCs w:val="32"/>
        </w:rPr>
      </w:pPr>
      <w:r w:rsidRPr="00425FA8">
        <w:rPr>
          <w:b/>
          <w:sz w:val="32"/>
          <w:szCs w:val="32"/>
        </w:rPr>
        <w:t>дополнительного профессионального образования</w:t>
      </w:r>
    </w:p>
    <w:p w14:paraId="11DD3053" w14:textId="77777777" w:rsidR="009F1C6F" w:rsidRPr="00425FA8" w:rsidRDefault="009F1C6F" w:rsidP="009F1C6F">
      <w:pPr>
        <w:pStyle w:val="a3"/>
        <w:jc w:val="center"/>
        <w:rPr>
          <w:b/>
          <w:sz w:val="32"/>
          <w:szCs w:val="32"/>
          <w:u w:val="single"/>
        </w:rPr>
      </w:pPr>
      <w:r w:rsidRPr="00425FA8">
        <w:rPr>
          <w:b/>
          <w:sz w:val="32"/>
          <w:szCs w:val="32"/>
          <w:u w:val="single"/>
        </w:rPr>
        <w:t>«</w:t>
      </w:r>
      <w:proofErr w:type="spellStart"/>
      <w:r w:rsidRPr="00425FA8">
        <w:rPr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b/>
          <w:sz w:val="32"/>
          <w:szCs w:val="32"/>
          <w:u w:val="single"/>
        </w:rPr>
        <w:t>»</w:t>
      </w:r>
    </w:p>
    <w:p w14:paraId="6D939C2B" w14:textId="77777777" w:rsidR="009F1C6F" w:rsidRPr="00425FA8" w:rsidRDefault="009F1C6F" w:rsidP="009F1C6F">
      <w:pPr>
        <w:pStyle w:val="a3"/>
        <w:jc w:val="center"/>
        <w:rPr>
          <w:sz w:val="20"/>
          <w:szCs w:val="20"/>
        </w:rPr>
      </w:pPr>
      <w:r w:rsidRPr="00425FA8">
        <w:rPr>
          <w:sz w:val="20"/>
          <w:szCs w:val="20"/>
        </w:rPr>
        <w:t>153002, г. Иваново, ул. Набережная, д.9, оф.318; телефон/факс: (4932) 37-00-95,</w:t>
      </w:r>
    </w:p>
    <w:p w14:paraId="52DB0A6B" w14:textId="77777777" w:rsidR="009F1C6F" w:rsidRPr="00425FA8" w:rsidRDefault="009F1C6F" w:rsidP="009F1C6F">
      <w:pPr>
        <w:pStyle w:val="a3"/>
        <w:jc w:val="center"/>
        <w:rPr>
          <w:sz w:val="20"/>
          <w:szCs w:val="20"/>
          <w:lang w:val="en-US"/>
        </w:rPr>
      </w:pPr>
      <w:r w:rsidRPr="00425FA8">
        <w:rPr>
          <w:sz w:val="20"/>
          <w:szCs w:val="20"/>
        </w:rPr>
        <w:t>сот</w:t>
      </w:r>
      <w:r w:rsidRPr="00425FA8">
        <w:rPr>
          <w:sz w:val="20"/>
          <w:szCs w:val="20"/>
          <w:lang w:val="en-US"/>
        </w:rPr>
        <w:t xml:space="preserve">: 8-903-889-32-35, E-mail: </w:t>
      </w:r>
      <w:hyperlink r:id="rId7" w:history="1">
        <w:r w:rsidRPr="00425FA8">
          <w:rPr>
            <w:rStyle w:val="a6"/>
            <w:sz w:val="20"/>
            <w:szCs w:val="20"/>
            <w:lang w:val="en-US"/>
          </w:rPr>
          <w:t>peb37@yandex.ru</w:t>
        </w:r>
      </w:hyperlink>
      <w:r w:rsidRPr="00425FA8">
        <w:rPr>
          <w:sz w:val="20"/>
          <w:szCs w:val="20"/>
          <w:lang w:val="en-US"/>
        </w:rPr>
        <w:t xml:space="preserve">, </w:t>
      </w:r>
      <w:r w:rsidRPr="00425FA8">
        <w:rPr>
          <w:sz w:val="20"/>
          <w:szCs w:val="20"/>
        </w:rPr>
        <w:t>Сайт</w:t>
      </w:r>
      <w:r w:rsidRPr="00425FA8">
        <w:rPr>
          <w:sz w:val="20"/>
          <w:szCs w:val="20"/>
          <w:lang w:val="en-US"/>
        </w:rPr>
        <w:t>: peb37.ru</w:t>
      </w:r>
    </w:p>
    <w:p w14:paraId="382B7AD2" w14:textId="77777777" w:rsidR="009F1C6F" w:rsidRPr="00425FA8" w:rsidRDefault="009F1C6F" w:rsidP="009F1C6F">
      <w:pPr>
        <w:pStyle w:val="a3"/>
        <w:jc w:val="center"/>
        <w:rPr>
          <w:sz w:val="20"/>
          <w:szCs w:val="20"/>
        </w:rPr>
      </w:pPr>
      <w:r w:rsidRPr="00425FA8">
        <w:rPr>
          <w:sz w:val="20"/>
          <w:szCs w:val="20"/>
        </w:rPr>
        <w:t>ИНН 3702184925, КПП 370201001, Р/</w:t>
      </w:r>
      <w:proofErr w:type="spellStart"/>
      <w:r w:rsidRPr="00425FA8">
        <w:rPr>
          <w:sz w:val="20"/>
          <w:szCs w:val="20"/>
        </w:rPr>
        <w:t>сч</w:t>
      </w:r>
      <w:proofErr w:type="spellEnd"/>
      <w:r w:rsidRPr="00425FA8">
        <w:rPr>
          <w:sz w:val="20"/>
          <w:szCs w:val="20"/>
        </w:rPr>
        <w:t>. 40703810917000000563 в Отделение № 8639</w:t>
      </w:r>
    </w:p>
    <w:p w14:paraId="77139CDB" w14:textId="77777777" w:rsidR="009F1C6F" w:rsidRPr="00425FA8" w:rsidRDefault="009F1C6F" w:rsidP="009F1C6F">
      <w:pPr>
        <w:pStyle w:val="a3"/>
        <w:jc w:val="center"/>
        <w:rPr>
          <w:sz w:val="20"/>
          <w:szCs w:val="20"/>
        </w:rPr>
      </w:pPr>
      <w:r w:rsidRPr="00425FA8">
        <w:rPr>
          <w:sz w:val="20"/>
          <w:szCs w:val="20"/>
        </w:rPr>
        <w:t>ПАО Сбербанк г. Иваново, Кор/</w:t>
      </w:r>
      <w:proofErr w:type="spellStart"/>
      <w:r w:rsidRPr="00425FA8">
        <w:rPr>
          <w:sz w:val="20"/>
          <w:szCs w:val="20"/>
        </w:rPr>
        <w:t>сч</w:t>
      </w:r>
      <w:proofErr w:type="spellEnd"/>
      <w:r w:rsidRPr="00425FA8">
        <w:rPr>
          <w:sz w:val="20"/>
          <w:szCs w:val="20"/>
        </w:rPr>
        <w:t>.: 30101810000000000608, БИК: 042406608.</w:t>
      </w:r>
    </w:p>
    <w:p w14:paraId="46758434" w14:textId="77777777" w:rsidR="009F1C6F" w:rsidRPr="00425FA8" w:rsidRDefault="009F1C6F" w:rsidP="009F1C6F">
      <w:pPr>
        <w:pStyle w:val="a3"/>
        <w:jc w:val="center"/>
        <w:rPr>
          <w:b/>
          <w:sz w:val="20"/>
          <w:szCs w:val="20"/>
        </w:rPr>
      </w:pPr>
      <w:r w:rsidRPr="00425FA8">
        <w:rPr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255DA877" w14:textId="77777777" w:rsidR="009F1C6F" w:rsidRPr="00425FA8" w:rsidRDefault="009F1C6F" w:rsidP="009F1C6F">
      <w:pPr>
        <w:pStyle w:val="a3"/>
        <w:jc w:val="center"/>
        <w:rPr>
          <w:b/>
          <w:sz w:val="20"/>
          <w:szCs w:val="20"/>
        </w:rPr>
      </w:pPr>
      <w:r w:rsidRPr="00425FA8">
        <w:rPr>
          <w:b/>
          <w:sz w:val="20"/>
          <w:szCs w:val="20"/>
        </w:rPr>
        <w:t>Серия: 37 Л 01 № 0001549</w:t>
      </w:r>
    </w:p>
    <w:p w14:paraId="1514B473" w14:textId="77777777" w:rsidR="009F1C6F" w:rsidRPr="00425FA8" w:rsidRDefault="009F1C6F" w:rsidP="009F1C6F">
      <w:pPr>
        <w:pStyle w:val="a3"/>
        <w:jc w:val="center"/>
        <w:rPr>
          <w:b/>
          <w:sz w:val="20"/>
          <w:szCs w:val="20"/>
        </w:rPr>
      </w:pPr>
      <w:r w:rsidRPr="00425FA8">
        <w:rPr>
          <w:b/>
          <w:sz w:val="20"/>
          <w:szCs w:val="20"/>
        </w:rPr>
        <w:t>Регистрационный номер лицензии в системе ЕРУЛ: № Л035-01225-37/00268551</w:t>
      </w:r>
    </w:p>
    <w:p w14:paraId="565B63BC" w14:textId="77777777" w:rsidR="009F1C6F" w:rsidRPr="00425FA8" w:rsidRDefault="009F1C6F" w:rsidP="009F1C6F">
      <w:pPr>
        <w:pStyle w:val="a3"/>
        <w:jc w:val="center"/>
        <w:rPr>
          <w:b/>
          <w:sz w:val="20"/>
          <w:szCs w:val="20"/>
        </w:rPr>
      </w:pPr>
      <w:r w:rsidRPr="00425FA8">
        <w:rPr>
          <w:b/>
          <w:sz w:val="20"/>
          <w:szCs w:val="20"/>
        </w:rPr>
        <w:t>Аккредитация в области охраны труда № 5265 от 05.02.2018 г.</w:t>
      </w:r>
    </w:p>
    <w:p w14:paraId="0B0E19D6" w14:textId="77777777" w:rsidR="009F1C6F" w:rsidRPr="00425FA8" w:rsidRDefault="009F1C6F" w:rsidP="009F1C6F">
      <w:pPr>
        <w:pStyle w:val="a3"/>
        <w:rPr>
          <w:sz w:val="32"/>
          <w:szCs w:val="32"/>
        </w:rPr>
      </w:pPr>
    </w:p>
    <w:p w14:paraId="3701E7DB" w14:textId="154F0801" w:rsidR="009F1C6F" w:rsidRDefault="009F1C6F" w:rsidP="00CB27CC">
      <w:pPr>
        <w:pStyle w:val="a3"/>
        <w:jc w:val="center"/>
        <w:rPr>
          <w:sz w:val="20"/>
          <w:szCs w:val="20"/>
        </w:rPr>
      </w:pPr>
      <w:r w:rsidRPr="00161F8C">
        <w:rPr>
          <w:b/>
          <w:sz w:val="24"/>
          <w:szCs w:val="24"/>
        </w:rPr>
        <w:t>Б.7.</w:t>
      </w:r>
      <w:r>
        <w:rPr>
          <w:b/>
          <w:sz w:val="24"/>
          <w:szCs w:val="24"/>
        </w:rPr>
        <w:t>5</w:t>
      </w:r>
      <w:r w:rsidRPr="00161F8C">
        <w:rPr>
          <w:b/>
          <w:sz w:val="24"/>
          <w:szCs w:val="24"/>
        </w:rPr>
        <w:t xml:space="preserve"> (сентябрь 2024 г.) </w:t>
      </w:r>
      <w:r w:rsidRPr="009F1C6F">
        <w:rPr>
          <w:b/>
          <w:sz w:val="24"/>
          <w:szCs w:val="24"/>
        </w:rPr>
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</w:r>
    </w:p>
    <w:p w14:paraId="5F28907A" w14:textId="77777777" w:rsidR="009F1C6F" w:rsidRDefault="009F1C6F" w:rsidP="00CB27CC">
      <w:pPr>
        <w:pStyle w:val="a3"/>
        <w:ind w:left="0"/>
        <w:rPr>
          <w:sz w:val="20"/>
          <w:szCs w:val="20"/>
        </w:rPr>
      </w:pPr>
      <w:r w:rsidRPr="00733CFC">
        <w:rPr>
          <w:sz w:val="20"/>
          <w:szCs w:val="20"/>
        </w:rPr>
        <w:t>Вопросы тестирования по разделу «</w:t>
      </w:r>
      <w:r w:rsidRPr="00161F8C">
        <w:rPr>
          <w:bCs/>
          <w:iCs/>
          <w:sz w:val="20"/>
          <w:szCs w:val="20"/>
        </w:rPr>
        <w:t>Требования промышленной безопасности на объектах газораспределения и газопотребления</w:t>
      </w:r>
      <w:r w:rsidRPr="00733CFC">
        <w:rPr>
          <w:sz w:val="20"/>
          <w:szCs w:val="20"/>
        </w:rPr>
        <w:t xml:space="preserve">» </w:t>
      </w:r>
    </w:p>
    <w:p w14:paraId="323B82F2" w14:textId="77777777" w:rsidR="009F1C6F" w:rsidRPr="00425FA8" w:rsidRDefault="009F1C6F" w:rsidP="00CB27CC">
      <w:pPr>
        <w:pStyle w:val="a3"/>
        <w:ind w:left="0"/>
        <w:rPr>
          <w:sz w:val="20"/>
          <w:szCs w:val="20"/>
        </w:rPr>
      </w:pPr>
      <w:r w:rsidRPr="00425FA8">
        <w:rPr>
          <w:sz w:val="20"/>
          <w:szCs w:val="20"/>
        </w:rPr>
        <w:t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9 августа 2023 г. №2 285.</w:t>
      </w:r>
    </w:p>
    <w:p w14:paraId="301B4399" w14:textId="77777777" w:rsidR="009F1C6F" w:rsidRDefault="009F1C6F" w:rsidP="00CB27CC">
      <w:pPr>
        <w:pStyle w:val="a3"/>
        <w:ind w:left="0"/>
        <w:rPr>
          <w:b/>
          <w:sz w:val="20"/>
          <w:szCs w:val="20"/>
        </w:rPr>
      </w:pPr>
      <w:r w:rsidRPr="00425FA8">
        <w:rPr>
          <w:b/>
          <w:sz w:val="20"/>
          <w:szCs w:val="20"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0DD7A0DA" w14:textId="5A576729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Приказ Ростехнадзора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</w:r>
    </w:p>
    <w:p w14:paraId="6844D19A" w14:textId="4086EF75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Постановление Правительства Российской Федерации от 20 ноября 2000 г. № 878 «Об утверждении Правил охраны газораспределительных сетей»</w:t>
      </w:r>
    </w:p>
    <w:p w14:paraId="2DD51080" w14:textId="118328F1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газопотребления»</w:t>
      </w:r>
    </w:p>
    <w:p w14:paraId="060F4813" w14:textId="63607CB3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газопотребления»</w:t>
      </w:r>
    </w:p>
    <w:p w14:paraId="498774CE" w14:textId="7A36B06E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«СП 62.13330.2011*. Свод правил. Газораспределительные системы. Актуализированная редакция СНиП 42-01-2002». (Утвержден приказом Минрегиона России от 27 декабря 2010 г. № 780)</w:t>
      </w:r>
    </w:p>
    <w:p w14:paraId="3781CCE4" w14:textId="3B1C3E11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«СП 42.13330.2016. Свод правил. Градостроительство. Планировка и застройка городских и сельских поселений. Актуализированная редакция СНиП 2.07.01-89*». (Утвержден приказом Минстроя России от 30 декабря 2016 г. № 1034/</w:t>
      </w:r>
      <w:proofErr w:type="spellStart"/>
      <w:r w:rsidRPr="00515620">
        <w:rPr>
          <w:sz w:val="20"/>
          <w:szCs w:val="20"/>
        </w:rPr>
        <w:t>пр</w:t>
      </w:r>
      <w:proofErr w:type="spellEnd"/>
      <w:r w:rsidRPr="00515620">
        <w:rPr>
          <w:sz w:val="20"/>
          <w:szCs w:val="20"/>
        </w:rPr>
        <w:t>)</w:t>
      </w:r>
    </w:p>
    <w:p w14:paraId="7AFBA117" w14:textId="49984A00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«СП 18.13330.2019. Производственные объекты. Планировочная организация земельного участка (Генеральные планы промышленных предприятий). СНиП II-89-80»</w:t>
      </w:r>
    </w:p>
    <w:p w14:paraId="40AB9FAA" w14:textId="3A93984F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«СП 42-101-2003. 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труб».  (Одобрен постановлением Госстроя России от 26 июня 2003 г. № 112)</w:t>
      </w:r>
    </w:p>
    <w:p w14:paraId="123EE09F" w14:textId="11536177" w:rsidR="009F1C6F" w:rsidRPr="00515620" w:rsidRDefault="009F1C6F" w:rsidP="00CB27CC">
      <w:pPr>
        <w:ind w:left="0" w:firstLine="0"/>
        <w:rPr>
          <w:sz w:val="20"/>
          <w:szCs w:val="20"/>
        </w:rPr>
      </w:pPr>
      <w:r w:rsidRPr="00515620">
        <w:rPr>
          <w:sz w:val="20"/>
          <w:szCs w:val="20"/>
        </w:rPr>
        <w:t>- «СП 42-102-2004. Проектирование и строительство газопроводов из металлических труб». (Одобрен письмом Госстроя России от 15 апреля 2004 г. № ЛБ-2341/9)</w:t>
      </w:r>
    </w:p>
    <w:p w14:paraId="58AFACBA" w14:textId="616A0332" w:rsidR="009F1C6F" w:rsidRPr="00515620" w:rsidRDefault="009F1C6F" w:rsidP="00CB27CC">
      <w:pPr>
        <w:ind w:left="0" w:firstLine="0"/>
        <w:rPr>
          <w:rStyle w:val="a4"/>
          <w:i w:val="0"/>
          <w:sz w:val="20"/>
          <w:szCs w:val="20"/>
        </w:rPr>
      </w:pPr>
      <w:r w:rsidRPr="00515620">
        <w:rPr>
          <w:sz w:val="20"/>
          <w:szCs w:val="20"/>
        </w:rPr>
        <w:t>- «СП 42-103-2003. Проектирование и строительство газопроводов из полиэтиленовых труб и реконструкция изношенных газопроводов». (Одобрен постановлением Госстроя России от 26 ноября 2003 г. № 195</w:t>
      </w:r>
    </w:p>
    <w:p w14:paraId="04F72435" w14:textId="77777777" w:rsidR="009F1C6F" w:rsidRPr="00515620" w:rsidRDefault="009F1C6F" w:rsidP="00CB27CC">
      <w:pPr>
        <w:pStyle w:val="a3"/>
        <w:ind w:left="0"/>
        <w:rPr>
          <w:b/>
          <w:sz w:val="20"/>
          <w:szCs w:val="20"/>
        </w:rPr>
      </w:pPr>
    </w:p>
    <w:p w14:paraId="67112515" w14:textId="112A6585" w:rsidR="009F1C6F" w:rsidRDefault="00B54359" w:rsidP="00CB27CC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Могут быть не корректные, но </w:t>
      </w:r>
      <w:r w:rsidRPr="00B54359">
        <w:rPr>
          <w:b/>
          <w:sz w:val="32"/>
          <w:szCs w:val="32"/>
          <w:u w:val="single"/>
        </w:rPr>
        <w:t>правильные</w:t>
      </w:r>
      <w:r>
        <w:rPr>
          <w:b/>
          <w:sz w:val="32"/>
          <w:szCs w:val="32"/>
        </w:rPr>
        <w:t xml:space="preserve"> ответы!!!</w:t>
      </w:r>
    </w:p>
    <w:p w14:paraId="22856B85" w14:textId="77777777" w:rsidR="00B54359" w:rsidRPr="00B54359" w:rsidRDefault="00B54359" w:rsidP="00CB27CC">
      <w:pPr>
        <w:pStyle w:val="a3"/>
        <w:ind w:left="0"/>
        <w:rPr>
          <w:b/>
          <w:sz w:val="32"/>
          <w:szCs w:val="32"/>
        </w:rPr>
      </w:pPr>
    </w:p>
    <w:p w14:paraId="0A5C09FB" w14:textId="286F5682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>1.</w:t>
      </w:r>
      <w:r w:rsidR="009A7A06">
        <w:rPr>
          <w:b/>
          <w:sz w:val="22"/>
        </w:rPr>
        <w:t xml:space="preserve"> </w:t>
      </w:r>
      <w:r w:rsidR="00A27004" w:rsidRPr="009F1C6F">
        <w:rPr>
          <w:b/>
          <w:sz w:val="22"/>
        </w:rPr>
        <w:t xml:space="preserve">Какая категория по давлению соответствует газопроводам с давлением газа свыше 0,3 до 0,6 МПа включительно? Выберите правильный вариант ответа. </w:t>
      </w:r>
    </w:p>
    <w:p w14:paraId="12AA9087" w14:textId="6129F659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Высокого давления 1 категории.</w:t>
      </w:r>
    </w:p>
    <w:p w14:paraId="34774E08" w14:textId="21DCA39A" w:rsidR="00EE34E4" w:rsidRPr="00EE34E4" w:rsidRDefault="00EE34E4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</w:t>
      </w:r>
      <w:r w:rsidR="00CB27CC">
        <w:rPr>
          <w:b/>
          <w:sz w:val="20"/>
          <w:szCs w:val="20"/>
          <w:u w:val="single"/>
        </w:rPr>
        <w:t xml:space="preserve"> </w:t>
      </w:r>
      <w:r w:rsidRPr="00EE34E4">
        <w:rPr>
          <w:b/>
          <w:sz w:val="20"/>
          <w:szCs w:val="20"/>
          <w:u w:val="single"/>
        </w:rPr>
        <w:t>Высокого давления 2 категории.</w:t>
      </w:r>
    </w:p>
    <w:p w14:paraId="5FF94B37" w14:textId="287D1AAC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Среднего давления.</w:t>
      </w:r>
    </w:p>
    <w:p w14:paraId="79C773AA" w14:textId="6274F626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4.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Низкого давления.</w:t>
      </w:r>
    </w:p>
    <w:p w14:paraId="07F7997C" w14:textId="3C13FC74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04C3AA26" w14:textId="77777777" w:rsidR="00CB27CC" w:rsidRDefault="00CB27CC" w:rsidP="00CB27CC">
      <w:pPr>
        <w:pStyle w:val="a3"/>
        <w:ind w:left="0"/>
        <w:rPr>
          <w:b/>
          <w:sz w:val="22"/>
        </w:rPr>
      </w:pPr>
    </w:p>
    <w:p w14:paraId="31714327" w14:textId="77777777" w:rsidR="00CB27CC" w:rsidRDefault="00CB27CC" w:rsidP="00CB27CC">
      <w:pPr>
        <w:pStyle w:val="a3"/>
        <w:ind w:left="0"/>
        <w:rPr>
          <w:b/>
          <w:sz w:val="22"/>
        </w:rPr>
      </w:pPr>
    </w:p>
    <w:p w14:paraId="40C7DF79" w14:textId="616316DF" w:rsidR="007B518B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lastRenderedPageBreak/>
        <w:t xml:space="preserve">2. </w:t>
      </w:r>
      <w:r w:rsidR="00A27004" w:rsidRPr="009F1C6F">
        <w:rPr>
          <w:b/>
          <w:sz w:val="22"/>
        </w:rPr>
        <w:t>Каким способом допускается размещать надземные сети инженерно</w:t>
      </w:r>
      <w:r>
        <w:rPr>
          <w:b/>
          <w:sz w:val="22"/>
        </w:rPr>
        <w:t>-</w:t>
      </w:r>
      <w:r w:rsidR="00A27004" w:rsidRPr="009F1C6F">
        <w:rPr>
          <w:b/>
          <w:sz w:val="22"/>
        </w:rPr>
        <w:t xml:space="preserve">технического обеспечения? Выберите правильный вариант ответа. </w:t>
      </w:r>
    </w:p>
    <w:p w14:paraId="1A22E657" w14:textId="2E6A9B06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Трубопроводы с легковоспламеняющимися и горючими жидкостями и газами размещаются по покрытиям и стенам зданий категорий А и Б по взрывопожароопасности</w:t>
      </w:r>
      <w:r w:rsidR="00CB27CC">
        <w:rPr>
          <w:sz w:val="20"/>
          <w:szCs w:val="20"/>
        </w:rPr>
        <w:t>.</w:t>
      </w:r>
    </w:p>
    <w:p w14:paraId="47EB4D67" w14:textId="4ACA0846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В случае если смешение продуктов может вызвать взрыв или пожар, трубопроводы с горючими жидкими и газообразными продуктами размещаются в галереях</w:t>
      </w:r>
      <w:r w:rsidR="00CB27CC">
        <w:rPr>
          <w:sz w:val="20"/>
          <w:szCs w:val="20"/>
        </w:rPr>
        <w:t>.</w:t>
      </w:r>
    </w:p>
    <w:p w14:paraId="2905524B" w14:textId="43AC5021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Транзитные наружные трубопроводы с легковоспламеняющимися и горючими жидкостями и газами допускается размещать по эстакадам</w:t>
      </w:r>
      <w:r w:rsidR="00CB27CC">
        <w:rPr>
          <w:sz w:val="20"/>
          <w:szCs w:val="20"/>
        </w:rPr>
        <w:t>.</w:t>
      </w:r>
    </w:p>
    <w:p w14:paraId="4C32D3F9" w14:textId="1C263C74" w:rsidR="00EE34E4" w:rsidRPr="00EE34E4" w:rsidRDefault="00EE34E4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4.</w:t>
      </w:r>
      <w:r w:rsidR="00CB27CC">
        <w:rPr>
          <w:b/>
          <w:sz w:val="20"/>
          <w:szCs w:val="20"/>
          <w:u w:val="single"/>
        </w:rPr>
        <w:t xml:space="preserve"> </w:t>
      </w:r>
      <w:r w:rsidRPr="00EE34E4">
        <w:rPr>
          <w:b/>
          <w:sz w:val="20"/>
          <w:szCs w:val="20"/>
          <w:u w:val="single"/>
        </w:rPr>
        <w:t>Не допускается размещение газопроводов горючих газов по территории складов легковоспламеняющихся и горючих жидкостей и материалов</w:t>
      </w:r>
      <w:r w:rsidR="00CB27CC">
        <w:rPr>
          <w:b/>
          <w:sz w:val="20"/>
          <w:szCs w:val="20"/>
          <w:u w:val="single"/>
        </w:rPr>
        <w:t>.</w:t>
      </w:r>
    </w:p>
    <w:p w14:paraId="23C367DA" w14:textId="77777777" w:rsidR="00EE34E4" w:rsidRPr="009F1C6F" w:rsidRDefault="00EE34E4" w:rsidP="00CB27CC">
      <w:pPr>
        <w:pStyle w:val="a3"/>
        <w:ind w:left="0"/>
        <w:rPr>
          <w:b/>
          <w:sz w:val="22"/>
        </w:rPr>
      </w:pPr>
    </w:p>
    <w:p w14:paraId="596E2A3E" w14:textId="549C1113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3. </w:t>
      </w:r>
      <w:r w:rsidR="00A27004" w:rsidRPr="009F1C6F">
        <w:rPr>
          <w:b/>
          <w:sz w:val="22"/>
        </w:rPr>
        <w:t xml:space="preserve">Какую высоту следует принимать от уровня земли до низа труб (или поверхности их изоляции), прокладываемых на низких опорах на свободной территории вне проезда транспортных средств и прохода людей, при ширине группы труб от 1,5 м и более? Выберите правильный вариант ответа. </w:t>
      </w:r>
    </w:p>
    <w:p w14:paraId="51F4B96A" w14:textId="01E9DD93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Не менее 0,3 м.</w:t>
      </w:r>
    </w:p>
    <w:p w14:paraId="347A0175" w14:textId="03E6030F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Не менее 0,4 м.</w:t>
      </w:r>
    </w:p>
    <w:p w14:paraId="4796B933" w14:textId="2A1001D6" w:rsidR="00EE34E4" w:rsidRPr="00EE34E4" w:rsidRDefault="00EE34E4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3.</w:t>
      </w:r>
      <w:r w:rsidR="00CB27CC">
        <w:rPr>
          <w:b/>
          <w:sz w:val="20"/>
          <w:szCs w:val="20"/>
          <w:u w:val="single"/>
        </w:rPr>
        <w:t xml:space="preserve"> </w:t>
      </w:r>
      <w:r w:rsidRPr="00EE34E4">
        <w:rPr>
          <w:b/>
          <w:sz w:val="20"/>
          <w:szCs w:val="20"/>
          <w:u w:val="single"/>
        </w:rPr>
        <w:t>Не менее 0,5 м.</w:t>
      </w:r>
    </w:p>
    <w:p w14:paraId="7C4BAF3E" w14:textId="470C4A8C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4.</w:t>
      </w:r>
      <w:r w:rsidR="00CB27CC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Не менее 1</w:t>
      </w:r>
      <w:r w:rsidR="00CB27CC">
        <w:rPr>
          <w:sz w:val="20"/>
          <w:szCs w:val="20"/>
        </w:rPr>
        <w:t>,</w:t>
      </w:r>
      <w:r w:rsidRPr="00EE34E4">
        <w:rPr>
          <w:sz w:val="20"/>
          <w:szCs w:val="20"/>
        </w:rPr>
        <w:t>0 м.</w:t>
      </w:r>
    </w:p>
    <w:p w14:paraId="7257647D" w14:textId="4887F05D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1DB6F2B1" w14:textId="2739B52B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4. </w:t>
      </w:r>
      <w:r w:rsidR="00A27004" w:rsidRPr="009F1C6F">
        <w:rPr>
          <w:b/>
          <w:sz w:val="22"/>
        </w:rPr>
        <w:t xml:space="preserve">Какие из перечисленных трубопроводов допускается размещать в открытых траншеях и лотках? Выберите правильный вариант ответа. </w:t>
      </w:r>
    </w:p>
    <w:p w14:paraId="36963ECF" w14:textId="221CFD73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4E013A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Трубопроводы, по которым транспортируются кислоты и щелочи.</w:t>
      </w:r>
    </w:p>
    <w:p w14:paraId="3CF44D23" w14:textId="4D33E5AA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4E013A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Трубопроводы бытовой канализации.</w:t>
      </w:r>
    </w:p>
    <w:p w14:paraId="03400B90" w14:textId="5AFE9022" w:rsidR="00EE34E4" w:rsidRPr="00EE34E4" w:rsidRDefault="00EE34E4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4E013A">
        <w:rPr>
          <w:sz w:val="20"/>
          <w:szCs w:val="20"/>
        </w:rPr>
        <w:t xml:space="preserve"> </w:t>
      </w:r>
      <w:r w:rsidRPr="00EE34E4">
        <w:rPr>
          <w:sz w:val="20"/>
          <w:szCs w:val="20"/>
        </w:rPr>
        <w:t>Трубопроводы для горючих газов.</w:t>
      </w:r>
    </w:p>
    <w:p w14:paraId="4B08509A" w14:textId="7112512A" w:rsidR="00EE34E4" w:rsidRPr="00EE34E4" w:rsidRDefault="00EE34E4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4.</w:t>
      </w:r>
      <w:r w:rsidR="004E013A">
        <w:rPr>
          <w:b/>
          <w:sz w:val="20"/>
          <w:szCs w:val="20"/>
          <w:u w:val="single"/>
        </w:rPr>
        <w:t xml:space="preserve"> </w:t>
      </w:r>
      <w:r w:rsidRPr="00EE34E4">
        <w:rPr>
          <w:b/>
          <w:sz w:val="20"/>
          <w:szCs w:val="20"/>
          <w:u w:val="single"/>
        </w:rPr>
        <w:t>Все ответы неверны</w:t>
      </w:r>
      <w:r w:rsidR="004E013A">
        <w:rPr>
          <w:b/>
          <w:sz w:val="20"/>
          <w:szCs w:val="20"/>
          <w:u w:val="single"/>
        </w:rPr>
        <w:t>.</w:t>
      </w:r>
    </w:p>
    <w:p w14:paraId="0E893DB4" w14:textId="66C099E3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4210EE38" w14:textId="7F919306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5. </w:t>
      </w:r>
      <w:r w:rsidR="00A27004" w:rsidRPr="009F1C6F">
        <w:rPr>
          <w:b/>
          <w:sz w:val="22"/>
        </w:rPr>
        <w:t>В каком случае допускается размещать надземные сети инженерно</w:t>
      </w:r>
      <w:r>
        <w:rPr>
          <w:b/>
          <w:sz w:val="22"/>
        </w:rPr>
        <w:t>-</w:t>
      </w:r>
      <w:r w:rsidR="00A27004" w:rsidRPr="009F1C6F">
        <w:rPr>
          <w:b/>
          <w:sz w:val="22"/>
        </w:rPr>
        <w:t xml:space="preserve">технического обеспечения? Выберите правильный вариант ответа. </w:t>
      </w:r>
    </w:p>
    <w:p w14:paraId="70809CDF" w14:textId="118D7D49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Трубопроводы с легковоспламеняющимися и горючими жидкостями и газами размещаются по покрытиям и стенам зданий категорий А и Б по взрывопожароопасности</w:t>
      </w:r>
      <w:r w:rsidR="004E013A">
        <w:rPr>
          <w:sz w:val="20"/>
          <w:szCs w:val="20"/>
        </w:rPr>
        <w:t>.</w:t>
      </w:r>
    </w:p>
    <w:p w14:paraId="110EFF9D" w14:textId="3F1130E4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В случае если смешение продуктов может вызвать взрыв или пожар, трубопроводы с горючими жидкими и газообразными продуктами размещаются в галереях</w:t>
      </w:r>
      <w:r w:rsidR="004E013A">
        <w:rPr>
          <w:sz w:val="20"/>
          <w:szCs w:val="20"/>
        </w:rPr>
        <w:t>.</w:t>
      </w:r>
    </w:p>
    <w:p w14:paraId="0770F365" w14:textId="356D598C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Транзитные наружные трубопроводы с легковоспламеняющимися и горючими жидкостями и газами допускается размещать по эстакадам</w:t>
      </w:r>
      <w:r w:rsidR="004E013A">
        <w:rPr>
          <w:sz w:val="20"/>
          <w:szCs w:val="20"/>
        </w:rPr>
        <w:t>.</w:t>
      </w:r>
    </w:p>
    <w:p w14:paraId="13361680" w14:textId="7F1A77A8" w:rsidR="00955EEB" w:rsidRPr="00955EEB" w:rsidRDefault="00955EEB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4.</w:t>
      </w:r>
      <w:r w:rsidR="004E013A">
        <w:rPr>
          <w:b/>
          <w:sz w:val="20"/>
          <w:szCs w:val="20"/>
          <w:u w:val="single"/>
        </w:rPr>
        <w:t xml:space="preserve"> </w:t>
      </w:r>
      <w:r w:rsidRPr="00955EEB">
        <w:rPr>
          <w:b/>
          <w:sz w:val="20"/>
          <w:szCs w:val="20"/>
          <w:u w:val="single"/>
        </w:rPr>
        <w:t>Не допускается размещение газопроводов горючих газов по территории складов легковоспламеняющихся и горючих жидкостей и материалов</w:t>
      </w:r>
      <w:r w:rsidR="004E013A">
        <w:rPr>
          <w:b/>
          <w:sz w:val="20"/>
          <w:szCs w:val="20"/>
          <w:u w:val="single"/>
        </w:rPr>
        <w:t>.</w:t>
      </w:r>
    </w:p>
    <w:p w14:paraId="1E8FAD4B" w14:textId="7C0C26EB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08F7CCA6" w14:textId="596678A5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6. </w:t>
      </w:r>
      <w:r w:rsidR="00A27004" w:rsidRPr="009F1C6F">
        <w:rPr>
          <w:b/>
          <w:sz w:val="22"/>
        </w:rPr>
        <w:t xml:space="preserve">Какая категория по давлению соответствует газопроводам с давлением газа до 0,005 МПа включительно? Выберите правильный вариант ответа. </w:t>
      </w:r>
    </w:p>
    <w:p w14:paraId="592F3FFD" w14:textId="793DF78F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Высокого давления I категории.</w:t>
      </w:r>
    </w:p>
    <w:p w14:paraId="04B6A09C" w14:textId="594F2242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Высокого давления II категории.</w:t>
      </w:r>
    </w:p>
    <w:p w14:paraId="6D3C3006" w14:textId="4BE21AD0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Среднего давления.</w:t>
      </w:r>
    </w:p>
    <w:p w14:paraId="390B4E97" w14:textId="3C2B796D" w:rsidR="00955EEB" w:rsidRPr="00955EEB" w:rsidRDefault="00955EEB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4.</w:t>
      </w:r>
      <w:r w:rsidR="004E013A">
        <w:rPr>
          <w:b/>
          <w:sz w:val="20"/>
          <w:szCs w:val="20"/>
          <w:u w:val="single"/>
        </w:rPr>
        <w:t xml:space="preserve"> </w:t>
      </w:r>
      <w:r w:rsidRPr="00955EEB">
        <w:rPr>
          <w:b/>
          <w:sz w:val="20"/>
          <w:szCs w:val="20"/>
          <w:u w:val="single"/>
        </w:rPr>
        <w:t>Низкого давления.</w:t>
      </w:r>
    </w:p>
    <w:p w14:paraId="2572AAD6" w14:textId="6ADE1899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3B10A5DD" w14:textId="4CF4D26A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7. </w:t>
      </w:r>
      <w:r w:rsidR="00A27004" w:rsidRPr="009F1C6F">
        <w:rPr>
          <w:b/>
          <w:sz w:val="22"/>
        </w:rPr>
        <w:t xml:space="preserve">Размещение газопроводов с каким давлением газа разрешается совместно с другими трубопроводами и кабелями связи в каналах и тоннелях? Выберите правильный вариант ответа. </w:t>
      </w:r>
    </w:p>
    <w:p w14:paraId="174645A4" w14:textId="441B3AAD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4E013A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955EEB">
        <w:rPr>
          <w:sz w:val="20"/>
          <w:szCs w:val="20"/>
        </w:rPr>
        <w:t>о 0,1 МПа</w:t>
      </w:r>
      <w:r w:rsidR="004E013A">
        <w:rPr>
          <w:sz w:val="20"/>
          <w:szCs w:val="20"/>
        </w:rPr>
        <w:t>.</w:t>
      </w:r>
    </w:p>
    <w:p w14:paraId="7DEA561A" w14:textId="7FBB00D0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До 0,3 МПа</w:t>
      </w:r>
      <w:r w:rsidR="004E013A">
        <w:rPr>
          <w:sz w:val="20"/>
          <w:szCs w:val="20"/>
        </w:rPr>
        <w:t>.</w:t>
      </w:r>
    </w:p>
    <w:p w14:paraId="21F6261F" w14:textId="5080FEC7" w:rsidR="00955EEB" w:rsidRPr="00955EEB" w:rsidRDefault="00955EEB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3.</w:t>
      </w:r>
      <w:r w:rsidR="004E013A">
        <w:rPr>
          <w:b/>
          <w:sz w:val="20"/>
          <w:szCs w:val="20"/>
          <w:u w:val="single"/>
        </w:rPr>
        <w:t xml:space="preserve"> </w:t>
      </w:r>
      <w:r w:rsidRPr="00955EEB">
        <w:rPr>
          <w:b/>
          <w:sz w:val="20"/>
          <w:szCs w:val="20"/>
          <w:u w:val="single"/>
        </w:rPr>
        <w:t>До 0,6 МПа</w:t>
      </w:r>
      <w:r w:rsidR="004E013A">
        <w:rPr>
          <w:b/>
          <w:sz w:val="20"/>
          <w:szCs w:val="20"/>
          <w:u w:val="single"/>
        </w:rPr>
        <w:t>.</w:t>
      </w:r>
    </w:p>
    <w:p w14:paraId="7B2144B5" w14:textId="74C8A579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4.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До 1,2 МПа</w:t>
      </w:r>
      <w:r w:rsidR="004E013A">
        <w:rPr>
          <w:sz w:val="20"/>
          <w:szCs w:val="20"/>
        </w:rPr>
        <w:t>.</w:t>
      </w:r>
    </w:p>
    <w:p w14:paraId="08B7EC20" w14:textId="63A6D64A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12EA3D20" w14:textId="6967BEA1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8. </w:t>
      </w:r>
      <w:r w:rsidR="00A27004" w:rsidRPr="009F1C6F">
        <w:rPr>
          <w:b/>
          <w:sz w:val="22"/>
        </w:rPr>
        <w:t xml:space="preserve">Какое из перечисленных определений соответствует понятию «газопровод сбросной»? Выберите правильный вариант ответа. </w:t>
      </w:r>
    </w:p>
    <w:p w14:paraId="47F58C80" w14:textId="7A60D194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1.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Распределительные газопроводы</w:t>
      </w:r>
      <w:r w:rsidR="004E013A">
        <w:rPr>
          <w:sz w:val="20"/>
          <w:szCs w:val="20"/>
        </w:rPr>
        <w:t>.</w:t>
      </w:r>
    </w:p>
    <w:p w14:paraId="321BE10B" w14:textId="2988A64E" w:rsidR="00955EEB" w:rsidRPr="00955EEB" w:rsidRDefault="00955EEB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</w:t>
      </w:r>
      <w:r w:rsidR="004E013A">
        <w:rPr>
          <w:b/>
          <w:sz w:val="20"/>
          <w:szCs w:val="20"/>
          <w:u w:val="single"/>
        </w:rPr>
        <w:t xml:space="preserve"> </w:t>
      </w:r>
      <w:r w:rsidRPr="00955EEB">
        <w:rPr>
          <w:b/>
          <w:sz w:val="20"/>
          <w:szCs w:val="20"/>
          <w:u w:val="single"/>
        </w:rPr>
        <w:t>Газопровод, предназначенный для отвода природного газа от предохранительных сбросных клапанов</w:t>
      </w:r>
      <w:r w:rsidR="004E013A">
        <w:rPr>
          <w:b/>
          <w:sz w:val="20"/>
          <w:szCs w:val="20"/>
          <w:u w:val="single"/>
        </w:rPr>
        <w:t>.</w:t>
      </w:r>
    </w:p>
    <w:p w14:paraId="729534F7" w14:textId="68052C7D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Трасса газопровода</w:t>
      </w:r>
      <w:r w:rsidR="004E013A">
        <w:rPr>
          <w:sz w:val="20"/>
          <w:szCs w:val="20"/>
        </w:rPr>
        <w:t>.</w:t>
      </w:r>
    </w:p>
    <w:p w14:paraId="611DDCFE" w14:textId="10CB72F0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4.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Газорегуляторный пункт</w:t>
      </w:r>
      <w:r w:rsidR="004E013A">
        <w:rPr>
          <w:sz w:val="20"/>
          <w:szCs w:val="20"/>
        </w:rPr>
        <w:t>.</w:t>
      </w:r>
    </w:p>
    <w:p w14:paraId="3F37C2A0" w14:textId="2DD61AFB" w:rsidR="007B518B" w:rsidRDefault="007B518B" w:rsidP="00CB27CC">
      <w:pPr>
        <w:pStyle w:val="a3"/>
        <w:ind w:left="0"/>
        <w:rPr>
          <w:b/>
          <w:sz w:val="22"/>
        </w:rPr>
      </w:pPr>
    </w:p>
    <w:p w14:paraId="09D5CA75" w14:textId="69C4919D" w:rsidR="004E013A" w:rsidRDefault="004E013A" w:rsidP="00CB27CC">
      <w:pPr>
        <w:pStyle w:val="a3"/>
        <w:ind w:left="0"/>
        <w:rPr>
          <w:b/>
          <w:sz w:val="22"/>
        </w:rPr>
      </w:pPr>
    </w:p>
    <w:p w14:paraId="35132D32" w14:textId="77777777" w:rsidR="004E013A" w:rsidRPr="009F1C6F" w:rsidRDefault="004E013A" w:rsidP="00CB27CC">
      <w:pPr>
        <w:pStyle w:val="a3"/>
        <w:ind w:left="0"/>
        <w:rPr>
          <w:b/>
          <w:sz w:val="22"/>
        </w:rPr>
      </w:pPr>
    </w:p>
    <w:p w14:paraId="59325156" w14:textId="428C5DFF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lastRenderedPageBreak/>
        <w:t xml:space="preserve">9. </w:t>
      </w:r>
      <w:r w:rsidR="00A27004" w:rsidRPr="009F1C6F">
        <w:rPr>
          <w:b/>
          <w:sz w:val="22"/>
        </w:rPr>
        <w:t xml:space="preserve">Какое максимальное расстояние может быть между проходными пунктами на производственных объектах? Выберите правильный вариант ответа. </w:t>
      </w:r>
    </w:p>
    <w:p w14:paraId="34573F1C" w14:textId="3BB9A5FD" w:rsidR="00955EEB" w:rsidRPr="00955EEB" w:rsidRDefault="00955EEB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4E013A">
        <w:rPr>
          <w:b/>
          <w:sz w:val="20"/>
          <w:szCs w:val="20"/>
          <w:u w:val="single"/>
        </w:rPr>
        <w:t xml:space="preserve"> </w:t>
      </w:r>
      <w:r w:rsidRPr="00955EEB">
        <w:rPr>
          <w:b/>
          <w:sz w:val="20"/>
          <w:szCs w:val="20"/>
          <w:u w:val="single"/>
        </w:rPr>
        <w:t>Не должно превышать 800 м.</w:t>
      </w:r>
    </w:p>
    <w:p w14:paraId="121CD444" w14:textId="5C21B80B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Не должно превышать 1000 м.</w:t>
      </w:r>
    </w:p>
    <w:p w14:paraId="7707E5EE" w14:textId="149E75BC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Не должно превышать 1500 м.</w:t>
      </w:r>
    </w:p>
    <w:p w14:paraId="050CC244" w14:textId="1E176AD1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4.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Не должно превышать 2000 м.</w:t>
      </w:r>
    </w:p>
    <w:p w14:paraId="033723B0" w14:textId="77777777" w:rsidR="004E013A" w:rsidRDefault="004E013A" w:rsidP="00CB27CC">
      <w:pPr>
        <w:pStyle w:val="a3"/>
        <w:ind w:left="0"/>
        <w:rPr>
          <w:b/>
          <w:sz w:val="22"/>
        </w:rPr>
      </w:pPr>
    </w:p>
    <w:p w14:paraId="628CBBE3" w14:textId="03698C47" w:rsidR="007B518B" w:rsidRPr="009F1C6F" w:rsidRDefault="00515620" w:rsidP="00CB27CC">
      <w:pPr>
        <w:pStyle w:val="a3"/>
        <w:ind w:left="0"/>
        <w:rPr>
          <w:b/>
          <w:sz w:val="22"/>
        </w:rPr>
      </w:pPr>
      <w:r>
        <w:rPr>
          <w:b/>
          <w:sz w:val="22"/>
        </w:rPr>
        <w:t xml:space="preserve">10. </w:t>
      </w:r>
      <w:r w:rsidR="00A27004" w:rsidRPr="009F1C6F">
        <w:rPr>
          <w:b/>
          <w:sz w:val="22"/>
        </w:rPr>
        <w:t xml:space="preserve">К какой категории относятся наружные и внутренние газопроводы с давлением газа в сетях газораспределения и газопотребления свыше 1,2 МПа? Выберите правильный вариант ответа. </w:t>
      </w:r>
    </w:p>
    <w:p w14:paraId="2C86AF32" w14:textId="7560CAA3" w:rsidR="00955EEB" w:rsidRPr="00955EEB" w:rsidRDefault="00955EEB" w:rsidP="00CB27CC">
      <w:pPr>
        <w:pStyle w:val="a3"/>
        <w:ind w:left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4E013A">
        <w:rPr>
          <w:b/>
          <w:sz w:val="20"/>
          <w:szCs w:val="20"/>
          <w:u w:val="single"/>
        </w:rPr>
        <w:t xml:space="preserve"> </w:t>
      </w:r>
      <w:r w:rsidRPr="00955EEB">
        <w:rPr>
          <w:b/>
          <w:sz w:val="20"/>
          <w:szCs w:val="20"/>
          <w:u w:val="single"/>
        </w:rPr>
        <w:t>Высокого давления I категории.</w:t>
      </w:r>
    </w:p>
    <w:p w14:paraId="45FBCCA8" w14:textId="1D4AB5CC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2.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Высокого давления II категории.</w:t>
      </w:r>
    </w:p>
    <w:p w14:paraId="67E72B69" w14:textId="562D10C6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3.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Среднего давления.</w:t>
      </w:r>
    </w:p>
    <w:p w14:paraId="2A7947F1" w14:textId="19E96894" w:rsidR="00955EEB" w:rsidRPr="00955EEB" w:rsidRDefault="00955EEB" w:rsidP="00CB27C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4.</w:t>
      </w:r>
      <w:r w:rsidR="004E013A">
        <w:rPr>
          <w:sz w:val="20"/>
          <w:szCs w:val="20"/>
        </w:rPr>
        <w:t xml:space="preserve"> </w:t>
      </w:r>
      <w:r w:rsidRPr="00955EEB">
        <w:rPr>
          <w:sz w:val="20"/>
          <w:szCs w:val="20"/>
        </w:rPr>
        <w:t>Низкого давления.</w:t>
      </w:r>
    </w:p>
    <w:p w14:paraId="4C10D2B3" w14:textId="2A5DB7C7" w:rsidR="007B518B" w:rsidRPr="009F1C6F" w:rsidRDefault="007B518B" w:rsidP="00CB27CC">
      <w:pPr>
        <w:pStyle w:val="a3"/>
        <w:ind w:left="0"/>
        <w:rPr>
          <w:b/>
          <w:sz w:val="22"/>
        </w:rPr>
      </w:pPr>
    </w:p>
    <w:p w14:paraId="277842B3" w14:textId="77777777" w:rsidR="008274DE" w:rsidRDefault="008274DE" w:rsidP="00CB27CC">
      <w:pPr>
        <w:pStyle w:val="a3"/>
        <w:ind w:left="0"/>
        <w:rPr>
          <w:b/>
          <w:sz w:val="22"/>
        </w:rPr>
      </w:pPr>
    </w:p>
    <w:p w14:paraId="1CD4EBF1" w14:textId="77777777" w:rsidR="00DF62FD" w:rsidRDefault="00DF62FD" w:rsidP="00CB27CC">
      <w:pPr>
        <w:pStyle w:val="a3"/>
        <w:ind w:left="0"/>
        <w:rPr>
          <w:b/>
          <w:sz w:val="22"/>
        </w:rPr>
      </w:pPr>
    </w:p>
    <w:p w14:paraId="7F184E26" w14:textId="77777777" w:rsidR="00DF62FD" w:rsidRDefault="00DF62FD" w:rsidP="00DF62FD">
      <w:pPr>
        <w:pStyle w:val="a3"/>
        <w:rPr>
          <w:b/>
          <w:color w:val="auto"/>
          <w:sz w:val="32"/>
          <w:szCs w:val="32"/>
        </w:rPr>
      </w:pPr>
      <w:r>
        <w:rPr>
          <w:rStyle w:val="docdata"/>
          <w:b/>
          <w:sz w:val="32"/>
          <w:szCs w:val="32"/>
        </w:rPr>
        <w:t>Далее – заявка на повышение квалификации в ЧОУ ДПО «</w:t>
      </w:r>
      <w:proofErr w:type="spellStart"/>
      <w:r>
        <w:rPr>
          <w:b/>
          <w:sz w:val="32"/>
          <w:szCs w:val="32"/>
        </w:rPr>
        <w:t>ПромЭнергоБезопасность</w:t>
      </w:r>
      <w:proofErr w:type="spellEnd"/>
      <w:r>
        <w:rPr>
          <w:b/>
          <w:sz w:val="32"/>
          <w:szCs w:val="32"/>
        </w:rPr>
        <w:t>»</w:t>
      </w:r>
    </w:p>
    <w:p w14:paraId="2F6C4036" w14:textId="77777777" w:rsidR="00DF62FD" w:rsidRPr="009F1C6F" w:rsidRDefault="00DF62FD" w:rsidP="00CB27CC">
      <w:pPr>
        <w:pStyle w:val="a3"/>
        <w:ind w:left="0"/>
        <w:rPr>
          <w:b/>
          <w:sz w:val="22"/>
        </w:rPr>
      </w:pPr>
      <w:bookmarkStart w:id="0" w:name="_GoBack"/>
      <w:bookmarkEnd w:id="0"/>
    </w:p>
    <w:sectPr w:rsidR="00DF62FD" w:rsidRPr="009F1C6F" w:rsidSect="00CB2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5" w:bottom="1100" w:left="851" w:header="709" w:footer="720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8B49" w14:textId="77777777" w:rsidR="00223F9B" w:rsidRDefault="00223F9B">
      <w:pPr>
        <w:spacing w:after="0" w:line="240" w:lineRule="auto"/>
      </w:pPr>
      <w:r>
        <w:separator/>
      </w:r>
    </w:p>
  </w:endnote>
  <w:endnote w:type="continuationSeparator" w:id="0">
    <w:p w14:paraId="4D6554F9" w14:textId="77777777" w:rsidR="00223F9B" w:rsidRDefault="0022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093C" w14:textId="77777777" w:rsidR="00CB27CC" w:rsidRDefault="00CB27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8B664" w14:textId="77777777" w:rsidR="00CB27CC" w:rsidRPr="00CB27CC" w:rsidRDefault="00CB27CC" w:rsidP="00CB27CC">
    <w:pPr>
      <w:spacing w:after="0" w:line="240" w:lineRule="auto"/>
      <w:ind w:lef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CB27CC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3A4EC00D" w14:textId="3B69F78A" w:rsidR="00CB27CC" w:rsidRDefault="00CB27CC" w:rsidP="00CB27CC">
    <w:pPr>
      <w:pStyle w:val="a7"/>
      <w:jc w:val="center"/>
    </w:pPr>
    <w:r w:rsidRPr="00CB27CC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CB27CC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CB27CC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CB27CC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2F8DB" w14:textId="77777777" w:rsidR="00CB27CC" w:rsidRDefault="00CB2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D502F" w14:textId="77777777" w:rsidR="00223F9B" w:rsidRDefault="00223F9B">
      <w:pPr>
        <w:spacing w:after="0" w:line="240" w:lineRule="auto"/>
      </w:pPr>
      <w:r>
        <w:separator/>
      </w:r>
    </w:p>
  </w:footnote>
  <w:footnote w:type="continuationSeparator" w:id="0">
    <w:p w14:paraId="04AD37F1" w14:textId="77777777" w:rsidR="00223F9B" w:rsidRDefault="0022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3734" w14:textId="25968757" w:rsidR="00885746" w:rsidRDefault="00DF62FD">
    <w:pPr>
      <w:spacing w:after="0" w:line="259" w:lineRule="auto"/>
      <w:ind w:left="0" w:right="8" w:firstLine="0"/>
      <w:jc w:val="center"/>
    </w:pPr>
    <w:r>
      <w:rPr>
        <w:noProof/>
      </w:rPr>
      <w:pict w14:anchorId="70EF4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626" o:spid="_x0000_s2050" type="#_x0000_t136" style="position:absolute;left:0;text-align:left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  <w:r w:rsidR="00885746">
      <w:fldChar w:fldCharType="begin"/>
    </w:r>
    <w:r w:rsidR="00885746">
      <w:instrText xml:space="preserve"> PAGE   \* MERGEFORMAT </w:instrText>
    </w:r>
    <w:r w:rsidR="00885746">
      <w:fldChar w:fldCharType="separate"/>
    </w:r>
    <w:r w:rsidR="00885746">
      <w:rPr>
        <w:sz w:val="24"/>
      </w:rPr>
      <w:t>65</w:t>
    </w:r>
    <w:r w:rsidR="00885746">
      <w:rPr>
        <w:sz w:val="24"/>
      </w:rPr>
      <w:fldChar w:fldCharType="end"/>
    </w:r>
    <w:r w:rsidR="00885746">
      <w:rPr>
        <w:sz w:val="24"/>
      </w:rPr>
      <w:t xml:space="preserve"> </w:t>
    </w:r>
  </w:p>
  <w:p w14:paraId="6DA89FA7" w14:textId="77777777" w:rsidR="00885746" w:rsidRDefault="0088574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A01FF" w14:textId="004FED4B" w:rsidR="00885746" w:rsidRDefault="00DF62FD">
    <w:pPr>
      <w:spacing w:after="0" w:line="259" w:lineRule="auto"/>
      <w:ind w:left="0" w:firstLine="0"/>
      <w:jc w:val="left"/>
    </w:pPr>
    <w:r>
      <w:rPr>
        <w:noProof/>
      </w:rPr>
      <w:pict w14:anchorId="0225D4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627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A04F" w14:textId="24925657" w:rsidR="00885746" w:rsidRDefault="00DF62FD">
    <w:pPr>
      <w:spacing w:after="0" w:line="259" w:lineRule="auto"/>
      <w:ind w:left="0" w:right="8" w:firstLine="0"/>
      <w:jc w:val="center"/>
    </w:pPr>
    <w:r>
      <w:rPr>
        <w:noProof/>
      </w:rPr>
      <w:pict w14:anchorId="14769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625" o:spid="_x0000_s2049" type="#_x0000_t136" style="position:absolute;left:0;text-align:left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  <w:r w:rsidR="00885746">
      <w:fldChar w:fldCharType="begin"/>
    </w:r>
    <w:r w:rsidR="00885746">
      <w:instrText xml:space="preserve"> PAGE   \* MERGEFORMAT </w:instrText>
    </w:r>
    <w:r w:rsidR="00885746">
      <w:fldChar w:fldCharType="separate"/>
    </w:r>
    <w:r w:rsidR="00885746">
      <w:rPr>
        <w:sz w:val="24"/>
      </w:rPr>
      <w:t>65</w:t>
    </w:r>
    <w:r w:rsidR="00885746">
      <w:rPr>
        <w:sz w:val="24"/>
      </w:rPr>
      <w:fldChar w:fldCharType="end"/>
    </w:r>
    <w:r w:rsidR="00885746">
      <w:rPr>
        <w:sz w:val="24"/>
      </w:rPr>
      <w:t xml:space="preserve"> </w:t>
    </w:r>
  </w:p>
  <w:p w14:paraId="7211F8EC" w14:textId="77777777" w:rsidR="00885746" w:rsidRDefault="0088574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5DC4"/>
    <w:multiLevelType w:val="multilevel"/>
    <w:tmpl w:val="E654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70447"/>
    <w:multiLevelType w:val="multilevel"/>
    <w:tmpl w:val="8D4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433F7"/>
    <w:multiLevelType w:val="multilevel"/>
    <w:tmpl w:val="738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33D41"/>
    <w:multiLevelType w:val="multilevel"/>
    <w:tmpl w:val="5DE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D46B0"/>
    <w:multiLevelType w:val="multilevel"/>
    <w:tmpl w:val="2A24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B418A"/>
    <w:multiLevelType w:val="multilevel"/>
    <w:tmpl w:val="0678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C5725"/>
    <w:multiLevelType w:val="multilevel"/>
    <w:tmpl w:val="C894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30E40"/>
    <w:multiLevelType w:val="multilevel"/>
    <w:tmpl w:val="A05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E0C43"/>
    <w:multiLevelType w:val="multilevel"/>
    <w:tmpl w:val="4484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373F5"/>
    <w:multiLevelType w:val="multilevel"/>
    <w:tmpl w:val="8E2A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C2732"/>
    <w:multiLevelType w:val="multilevel"/>
    <w:tmpl w:val="EAA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B5C30"/>
    <w:multiLevelType w:val="multilevel"/>
    <w:tmpl w:val="E67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C1F65"/>
    <w:multiLevelType w:val="multilevel"/>
    <w:tmpl w:val="4FE0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04F12"/>
    <w:multiLevelType w:val="multilevel"/>
    <w:tmpl w:val="63FA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E58B6"/>
    <w:multiLevelType w:val="multilevel"/>
    <w:tmpl w:val="1BB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638B8"/>
    <w:multiLevelType w:val="multilevel"/>
    <w:tmpl w:val="457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71A3B"/>
    <w:multiLevelType w:val="multilevel"/>
    <w:tmpl w:val="D90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92919"/>
    <w:multiLevelType w:val="multilevel"/>
    <w:tmpl w:val="AE4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27A64"/>
    <w:multiLevelType w:val="multilevel"/>
    <w:tmpl w:val="38F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534A7"/>
    <w:multiLevelType w:val="multilevel"/>
    <w:tmpl w:val="4FD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30EEB"/>
    <w:multiLevelType w:val="multilevel"/>
    <w:tmpl w:val="DCE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8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17"/>
  </w:num>
  <w:num w:numId="11">
    <w:abstractNumId w:val="20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7"/>
  </w:num>
  <w:num w:numId="17">
    <w:abstractNumId w:val="2"/>
  </w:num>
  <w:num w:numId="18">
    <w:abstractNumId w:val="12"/>
  </w:num>
  <w:num w:numId="19">
    <w:abstractNumId w:val="9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8B"/>
    <w:rsid w:val="0000508D"/>
    <w:rsid w:val="00020CCE"/>
    <w:rsid w:val="00024B33"/>
    <w:rsid w:val="0002738A"/>
    <w:rsid w:val="000449D0"/>
    <w:rsid w:val="00060051"/>
    <w:rsid w:val="00085286"/>
    <w:rsid w:val="000A1DDA"/>
    <w:rsid w:val="000A5B0A"/>
    <w:rsid w:val="000A735C"/>
    <w:rsid w:val="000F7676"/>
    <w:rsid w:val="00103C0E"/>
    <w:rsid w:val="00104596"/>
    <w:rsid w:val="001322B7"/>
    <w:rsid w:val="00134968"/>
    <w:rsid w:val="001702BD"/>
    <w:rsid w:val="00187301"/>
    <w:rsid w:val="00195346"/>
    <w:rsid w:val="001A1D48"/>
    <w:rsid w:val="001A40FA"/>
    <w:rsid w:val="001A755E"/>
    <w:rsid w:val="001B0670"/>
    <w:rsid w:val="001B0FB3"/>
    <w:rsid w:val="001D7620"/>
    <w:rsid w:val="001F30DA"/>
    <w:rsid w:val="00202A9A"/>
    <w:rsid w:val="00213644"/>
    <w:rsid w:val="002215B5"/>
    <w:rsid w:val="002235EC"/>
    <w:rsid w:val="00223F9B"/>
    <w:rsid w:val="00250CEC"/>
    <w:rsid w:val="002557A4"/>
    <w:rsid w:val="00287250"/>
    <w:rsid w:val="002923C0"/>
    <w:rsid w:val="002D062E"/>
    <w:rsid w:val="002F3654"/>
    <w:rsid w:val="00312B35"/>
    <w:rsid w:val="0032000A"/>
    <w:rsid w:val="00327616"/>
    <w:rsid w:val="003456CF"/>
    <w:rsid w:val="00350298"/>
    <w:rsid w:val="00354036"/>
    <w:rsid w:val="00355B65"/>
    <w:rsid w:val="00356957"/>
    <w:rsid w:val="00386F23"/>
    <w:rsid w:val="00390C04"/>
    <w:rsid w:val="003934A5"/>
    <w:rsid w:val="00395EC0"/>
    <w:rsid w:val="003A76F6"/>
    <w:rsid w:val="003B7D5D"/>
    <w:rsid w:val="003E0132"/>
    <w:rsid w:val="003E3A0F"/>
    <w:rsid w:val="003F46A4"/>
    <w:rsid w:val="003F5744"/>
    <w:rsid w:val="00407682"/>
    <w:rsid w:val="00415870"/>
    <w:rsid w:val="00431791"/>
    <w:rsid w:val="004605FE"/>
    <w:rsid w:val="00464163"/>
    <w:rsid w:val="00490FCB"/>
    <w:rsid w:val="004B787B"/>
    <w:rsid w:val="004D0145"/>
    <w:rsid w:val="004D2D15"/>
    <w:rsid w:val="004E013A"/>
    <w:rsid w:val="004E3C8E"/>
    <w:rsid w:val="00500FE9"/>
    <w:rsid w:val="0051493A"/>
    <w:rsid w:val="00515620"/>
    <w:rsid w:val="00542304"/>
    <w:rsid w:val="00553AC1"/>
    <w:rsid w:val="00563576"/>
    <w:rsid w:val="005A608C"/>
    <w:rsid w:val="005E457C"/>
    <w:rsid w:val="006050D3"/>
    <w:rsid w:val="00620F80"/>
    <w:rsid w:val="00644773"/>
    <w:rsid w:val="0065039B"/>
    <w:rsid w:val="006613A2"/>
    <w:rsid w:val="00662A90"/>
    <w:rsid w:val="00670379"/>
    <w:rsid w:val="00672F71"/>
    <w:rsid w:val="006872D9"/>
    <w:rsid w:val="006A2955"/>
    <w:rsid w:val="006E3997"/>
    <w:rsid w:val="006E72E5"/>
    <w:rsid w:val="007452B0"/>
    <w:rsid w:val="00766D81"/>
    <w:rsid w:val="00776AB1"/>
    <w:rsid w:val="00790AA6"/>
    <w:rsid w:val="007941DB"/>
    <w:rsid w:val="007B518B"/>
    <w:rsid w:val="007F3776"/>
    <w:rsid w:val="00803903"/>
    <w:rsid w:val="0081333F"/>
    <w:rsid w:val="008274DE"/>
    <w:rsid w:val="0087004F"/>
    <w:rsid w:val="00885746"/>
    <w:rsid w:val="0088589E"/>
    <w:rsid w:val="008958FF"/>
    <w:rsid w:val="008B4341"/>
    <w:rsid w:val="008D3714"/>
    <w:rsid w:val="008D7DAC"/>
    <w:rsid w:val="008E07B5"/>
    <w:rsid w:val="009001E4"/>
    <w:rsid w:val="00917427"/>
    <w:rsid w:val="0094788A"/>
    <w:rsid w:val="00955EEB"/>
    <w:rsid w:val="0096465E"/>
    <w:rsid w:val="00981486"/>
    <w:rsid w:val="009827B7"/>
    <w:rsid w:val="009943E9"/>
    <w:rsid w:val="009A7A06"/>
    <w:rsid w:val="009B2F5D"/>
    <w:rsid w:val="009C2F43"/>
    <w:rsid w:val="009F1C6F"/>
    <w:rsid w:val="009F29F6"/>
    <w:rsid w:val="00A27004"/>
    <w:rsid w:val="00A44316"/>
    <w:rsid w:val="00A445E2"/>
    <w:rsid w:val="00A518BC"/>
    <w:rsid w:val="00A5500A"/>
    <w:rsid w:val="00A75823"/>
    <w:rsid w:val="00AB1583"/>
    <w:rsid w:val="00AD0228"/>
    <w:rsid w:val="00AE5AC1"/>
    <w:rsid w:val="00AF0051"/>
    <w:rsid w:val="00AF3662"/>
    <w:rsid w:val="00B13218"/>
    <w:rsid w:val="00B1582C"/>
    <w:rsid w:val="00B162D6"/>
    <w:rsid w:val="00B24464"/>
    <w:rsid w:val="00B265D2"/>
    <w:rsid w:val="00B4753A"/>
    <w:rsid w:val="00B54359"/>
    <w:rsid w:val="00B72564"/>
    <w:rsid w:val="00B74867"/>
    <w:rsid w:val="00B91DE6"/>
    <w:rsid w:val="00BC016F"/>
    <w:rsid w:val="00BF3638"/>
    <w:rsid w:val="00C10D37"/>
    <w:rsid w:val="00C1299D"/>
    <w:rsid w:val="00C25BE3"/>
    <w:rsid w:val="00C278EB"/>
    <w:rsid w:val="00C638FC"/>
    <w:rsid w:val="00C8496F"/>
    <w:rsid w:val="00C907A9"/>
    <w:rsid w:val="00CB27CC"/>
    <w:rsid w:val="00CC42CC"/>
    <w:rsid w:val="00CC450A"/>
    <w:rsid w:val="00CD2E1B"/>
    <w:rsid w:val="00CE49CB"/>
    <w:rsid w:val="00CF712C"/>
    <w:rsid w:val="00D34570"/>
    <w:rsid w:val="00D367BE"/>
    <w:rsid w:val="00D935DF"/>
    <w:rsid w:val="00DA2339"/>
    <w:rsid w:val="00DC5E2C"/>
    <w:rsid w:val="00DD1C9A"/>
    <w:rsid w:val="00DD53FB"/>
    <w:rsid w:val="00DD5DC6"/>
    <w:rsid w:val="00DD7A18"/>
    <w:rsid w:val="00DF62FD"/>
    <w:rsid w:val="00DF7AD8"/>
    <w:rsid w:val="00E04C84"/>
    <w:rsid w:val="00E057BB"/>
    <w:rsid w:val="00E06893"/>
    <w:rsid w:val="00E13BAC"/>
    <w:rsid w:val="00E211B0"/>
    <w:rsid w:val="00E23B8A"/>
    <w:rsid w:val="00E31FAB"/>
    <w:rsid w:val="00E5492A"/>
    <w:rsid w:val="00EB47EF"/>
    <w:rsid w:val="00EC3876"/>
    <w:rsid w:val="00ED0411"/>
    <w:rsid w:val="00EE34E4"/>
    <w:rsid w:val="00EF69B8"/>
    <w:rsid w:val="00F04E81"/>
    <w:rsid w:val="00F26201"/>
    <w:rsid w:val="00F437E2"/>
    <w:rsid w:val="00F46FE4"/>
    <w:rsid w:val="00F71EDD"/>
    <w:rsid w:val="00F77D53"/>
    <w:rsid w:val="00FA125C"/>
    <w:rsid w:val="00FC737B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8B938D"/>
  <w15:docId w15:val="{2ECC5F7C-CA5D-469B-B5E7-43F7CD0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C6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Book Title"/>
    <w:basedOn w:val="a0"/>
    <w:uiPriority w:val="33"/>
    <w:qFormat/>
    <w:rsid w:val="009F1C6F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9F1C6F"/>
    <w:pPr>
      <w:spacing w:after="306" w:line="244" w:lineRule="auto"/>
      <w:ind w:left="720" w:right="720" w:firstLine="26"/>
      <w:contextualSpacing/>
    </w:pPr>
    <w:rPr>
      <w:sz w:val="26"/>
    </w:rPr>
  </w:style>
  <w:style w:type="character" w:styleId="a6">
    <w:name w:val="Hyperlink"/>
    <w:uiPriority w:val="99"/>
    <w:semiHidden/>
    <w:unhideWhenUsed/>
    <w:rsid w:val="009F1C6F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B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7C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DF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b37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Николаевна</dc:creator>
  <cp:keywords/>
  <dc:description/>
  <cp:lastModifiedBy>User</cp:lastModifiedBy>
  <cp:revision>95</cp:revision>
  <dcterms:created xsi:type="dcterms:W3CDTF">2024-07-29T17:17:00Z</dcterms:created>
  <dcterms:modified xsi:type="dcterms:W3CDTF">2025-01-05T18:34:00Z</dcterms:modified>
</cp:coreProperties>
</file>